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CB2BA1" w:rsidRPr="00CB2BA1">
        <w:rPr>
          <w:b/>
          <w:noProof/>
          <w:sz w:val="24"/>
        </w:rPr>
        <w:t>R4-2305610</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2910C5">
        <w:rPr>
          <w:rFonts w:ascii="Arial" w:hAnsi="Arial" w:cs="Arial"/>
          <w:lang w:val="en-US"/>
        </w:rPr>
        <w:t>Discussion o</w:t>
      </w:r>
      <w:r w:rsidR="00097F2F">
        <w:rPr>
          <w:rFonts w:ascii="Arial" w:hAnsi="Arial" w:cs="Arial"/>
          <w:lang w:val="en-US"/>
        </w:rPr>
        <w:t>n</w:t>
      </w:r>
      <w:r w:rsidR="002910C5">
        <w:rPr>
          <w:rFonts w:ascii="Arial" w:hAnsi="Arial" w:cs="Arial"/>
          <w:lang w:val="en-US"/>
        </w:rPr>
        <w:t xml:space="preserve"> concept</w:t>
      </w:r>
      <w:r w:rsidR="00097F2F">
        <w:rPr>
          <w:rFonts w:ascii="Arial" w:hAnsi="Arial" w:cs="Arial"/>
          <w:lang w:val="en-US"/>
        </w:rPr>
        <w:t xml:space="preserve"> and definition</w:t>
      </w:r>
      <w:r w:rsidR="002910C5">
        <w:rPr>
          <w:rFonts w:ascii="Arial" w:hAnsi="Arial" w:cs="Arial"/>
          <w:lang w:val="en-US"/>
        </w:rPr>
        <w:t xml:space="preserve"> of TRP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9D2D87">
        <w:rPr>
          <w:rFonts w:ascii="Arial" w:hAnsi="Arial" w:cs="Arial"/>
          <w:b/>
          <w:lang w:val="en-US"/>
        </w:rPr>
        <w:t>1</w:t>
      </w:r>
      <w:r w:rsidR="00FE421C">
        <w:rPr>
          <w:rFonts w:ascii="Arial" w:hAnsi="Arial" w:cs="Arial"/>
          <w:b/>
          <w:lang w:val="en-US"/>
        </w:rPr>
        <w:t>6</w:t>
      </w:r>
      <w:r w:rsidR="009D2D87">
        <w:rPr>
          <w:rFonts w:ascii="Arial" w:hAnsi="Arial" w:cs="Arial"/>
          <w:b/>
          <w:lang w:val="en-US"/>
        </w:rPr>
        <w:t>.</w:t>
      </w:r>
      <w:r w:rsidR="004724A0">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910C5" w:rsidRDefault="00A24CA6" w:rsidP="00C239D6">
      <w:pPr>
        <w:tabs>
          <w:tab w:val="left" w:pos="5103"/>
        </w:tabs>
        <w:spacing w:after="240" w:line="360" w:lineRule="auto"/>
        <w:rPr>
          <w:rFonts w:eastAsia="等线"/>
          <w:lang w:val="en-US" w:eastAsia="zh-CN"/>
        </w:rPr>
      </w:pPr>
      <w:r>
        <w:rPr>
          <w:rFonts w:eastAsia="等线"/>
          <w:lang w:val="en-US" w:eastAsia="zh-CN"/>
        </w:rPr>
        <w:t xml:space="preserve">In the RAN4 #106 meeting, the enhanced TRP TRS test method for 2Tx UE was </w:t>
      </w:r>
      <w:r w:rsidR="009E6C38">
        <w:rPr>
          <w:rFonts w:eastAsia="等线"/>
          <w:lang w:val="en-US" w:eastAsia="zh-CN"/>
        </w:rPr>
        <w:t>war</w:t>
      </w:r>
      <w:r>
        <w:rPr>
          <w:rFonts w:eastAsia="等线"/>
          <w:lang w:val="en-US" w:eastAsia="zh-CN"/>
        </w:rPr>
        <w:t xml:space="preserve">mly discussed. </w:t>
      </w:r>
      <w:r w:rsidR="009E6C38">
        <w:rPr>
          <w:rFonts w:eastAsia="等线"/>
          <w:lang w:val="en-US" w:eastAsia="zh-CN"/>
        </w:rPr>
        <w:t xml:space="preserve">Regarding UL-MIMO, dynamic TPMI test method was proposed and discussed. Before further discussing the detail test method with dynamic TPMI or multi TPMI, </w:t>
      </w:r>
      <w:r w:rsidR="00552989">
        <w:rPr>
          <w:rFonts w:eastAsia="等线"/>
          <w:lang w:val="en-US" w:eastAsia="zh-CN"/>
        </w:rPr>
        <w:t>the concept of Total Radiated Power (TRP) was necessary to be clarified and confirmed in RAN4. And the discussion on the performance metric for UL-MIMO TRP was inevitably related to the concept and definition of TRP.</w:t>
      </w:r>
    </w:p>
    <w:p w:rsidR="00552989" w:rsidRDefault="00552989" w:rsidP="00C239D6">
      <w:pPr>
        <w:tabs>
          <w:tab w:val="left" w:pos="5103"/>
        </w:tabs>
        <w:spacing w:after="240" w:line="360" w:lineRule="auto"/>
        <w:rPr>
          <w:rFonts w:eastAsia="等线"/>
          <w:lang w:val="en-US" w:eastAsia="zh-CN"/>
        </w:rPr>
      </w:pPr>
      <w:r>
        <w:rPr>
          <w:rFonts w:eastAsia="等线"/>
          <w:lang w:val="en-US" w:eastAsia="zh-CN"/>
        </w:rPr>
        <w:t>This contribution presents the general concept of TRP and our proposals.</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FC234D" w:rsidRDefault="000C23DA" w:rsidP="00C239D6">
      <w:pPr>
        <w:tabs>
          <w:tab w:val="left" w:pos="5103"/>
        </w:tabs>
        <w:spacing w:after="240" w:line="360" w:lineRule="auto"/>
        <w:rPr>
          <w:rFonts w:eastAsia="等线"/>
          <w:lang w:val="en-US" w:eastAsia="zh-CN"/>
        </w:rPr>
      </w:pPr>
      <w:r>
        <w:rPr>
          <w:rFonts w:eastAsia="等线"/>
          <w:lang w:val="en-US" w:eastAsia="zh-CN"/>
        </w:rPr>
        <w:t xml:space="preserve">When </w:t>
      </w:r>
      <w:r w:rsidR="008F4359">
        <w:rPr>
          <w:rFonts w:eastAsia="等线"/>
          <w:lang w:val="en-US" w:eastAsia="zh-CN"/>
        </w:rPr>
        <w:t>discussing the topic of dynamic TPMI for UL-MIMO TRP test, the main divergence is whether the antenna pattern to be measured change or not during TRP measurement. In order to facilitate the discussion on the concept of TRP, the definition of TRP in 3GPP TR and TS are captured below.</w:t>
      </w:r>
    </w:p>
    <w:p w:rsidR="008F4359" w:rsidRDefault="00983E10"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 xml:space="preserve">n Clause 6 of TR 25.914, the definition of TRP is a measure of how much power </w:t>
      </w:r>
      <w:r w:rsidRPr="005248C6">
        <w:rPr>
          <w:rFonts w:eastAsia="等线"/>
          <w:b/>
          <w:lang w:val="en-US" w:eastAsia="zh-CN"/>
        </w:rPr>
        <w:t>the antenna</w:t>
      </w:r>
      <w:r>
        <w:rPr>
          <w:rFonts w:eastAsia="等线"/>
          <w:lang w:val="en-US" w:eastAsia="zh-CN"/>
        </w:rPr>
        <w:t xml:space="preserve"> actually radiates, shown as below.</w:t>
      </w:r>
    </w:p>
    <w:p w:rsidR="00FC234D" w:rsidRDefault="00E441BE" w:rsidP="00983E10">
      <w:pPr>
        <w:tabs>
          <w:tab w:val="left" w:pos="5103"/>
        </w:tabs>
        <w:spacing w:after="240" w:line="360" w:lineRule="auto"/>
        <w:jc w:val="center"/>
        <w:rPr>
          <w:rFonts w:eastAsia="等线"/>
          <w:lang w:val="en-US" w:eastAsia="zh-CN"/>
        </w:rPr>
      </w:pPr>
      <w:r>
        <w:rPr>
          <w:noProof/>
        </w:rPr>
        <w:drawing>
          <wp:inline distT="0" distB="0" distL="0" distR="0" wp14:anchorId="34642482" wp14:editId="282185BA">
            <wp:extent cx="5657850" cy="1181467"/>
            <wp:effectExtent l="19050" t="19050" r="1905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5192" cy="1195529"/>
                    </a:xfrm>
                    <a:prstGeom prst="rect">
                      <a:avLst/>
                    </a:prstGeom>
                    <a:ln>
                      <a:solidFill>
                        <a:schemeClr val="tx1"/>
                      </a:solidFill>
                    </a:ln>
                  </pic:spPr>
                </pic:pic>
              </a:graphicData>
            </a:graphic>
          </wp:inline>
        </w:drawing>
      </w:r>
    </w:p>
    <w:p w:rsidR="00FC234D" w:rsidRDefault="005248C6" w:rsidP="00C239D6">
      <w:pPr>
        <w:tabs>
          <w:tab w:val="left" w:pos="5103"/>
        </w:tabs>
        <w:spacing w:after="240" w:line="360" w:lineRule="auto"/>
        <w:rPr>
          <w:rFonts w:eastAsia="等线"/>
          <w:lang w:val="en-US" w:eastAsia="zh-CN"/>
        </w:rPr>
      </w:pPr>
      <w:r>
        <w:rPr>
          <w:rFonts w:eastAsia="等线" w:hint="eastAsia"/>
          <w:lang w:val="en-US" w:eastAsia="zh-CN"/>
        </w:rPr>
        <w:t>I</w:t>
      </w:r>
      <w:r>
        <w:rPr>
          <w:rFonts w:eastAsia="等线"/>
          <w:lang w:val="en-US" w:eastAsia="zh-CN"/>
        </w:rPr>
        <w:t xml:space="preserve">n </w:t>
      </w:r>
      <w:r w:rsidR="00E441BE">
        <w:rPr>
          <w:rFonts w:eastAsia="等线"/>
          <w:lang w:val="en-US" w:eastAsia="zh-CN"/>
        </w:rPr>
        <w:t>TR 37.902, the definition of TRP can be found in Clause 6.1, shown as below.</w:t>
      </w:r>
    </w:p>
    <w:p w:rsidR="00E441BE" w:rsidRDefault="00E441BE" w:rsidP="00E441BE">
      <w:pPr>
        <w:tabs>
          <w:tab w:val="left" w:pos="5103"/>
        </w:tabs>
        <w:spacing w:after="240" w:line="360" w:lineRule="auto"/>
        <w:jc w:val="center"/>
        <w:rPr>
          <w:rFonts w:eastAsia="等线"/>
          <w:lang w:val="en-US" w:eastAsia="zh-CN"/>
        </w:rPr>
      </w:pPr>
      <w:r>
        <w:rPr>
          <w:noProof/>
        </w:rPr>
        <w:drawing>
          <wp:inline distT="0" distB="0" distL="0" distR="0" wp14:anchorId="28EDAEBB" wp14:editId="65E11A38">
            <wp:extent cx="5626100" cy="597114"/>
            <wp:effectExtent l="19050" t="19050" r="1270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7885" cy="604733"/>
                    </a:xfrm>
                    <a:prstGeom prst="rect">
                      <a:avLst/>
                    </a:prstGeom>
                    <a:ln>
                      <a:solidFill>
                        <a:schemeClr val="tx1"/>
                      </a:solidFill>
                    </a:ln>
                  </pic:spPr>
                </pic:pic>
              </a:graphicData>
            </a:graphic>
          </wp:inline>
        </w:drawing>
      </w:r>
    </w:p>
    <w:p w:rsidR="00E441BE" w:rsidRDefault="00E441BE" w:rsidP="00E441BE">
      <w:pPr>
        <w:tabs>
          <w:tab w:val="left" w:pos="5103"/>
        </w:tabs>
        <w:spacing w:after="240" w:line="360" w:lineRule="auto"/>
        <w:rPr>
          <w:rFonts w:eastAsia="等线"/>
          <w:lang w:val="en-US" w:eastAsia="zh-CN"/>
        </w:rPr>
      </w:pPr>
      <w:r>
        <w:rPr>
          <w:rFonts w:eastAsia="等线"/>
          <w:lang w:val="en-US" w:eastAsia="zh-CN"/>
        </w:rPr>
        <w:t>While, in the TS 37.544, the definition of TRP is captured below.</w:t>
      </w:r>
    </w:p>
    <w:p w:rsidR="00E441BE" w:rsidRDefault="00E441BE" w:rsidP="00E441BE">
      <w:pPr>
        <w:tabs>
          <w:tab w:val="left" w:pos="5103"/>
        </w:tabs>
        <w:spacing w:after="240" w:line="360" w:lineRule="auto"/>
        <w:jc w:val="center"/>
        <w:rPr>
          <w:rFonts w:eastAsia="等线"/>
          <w:lang w:val="en-US" w:eastAsia="zh-CN"/>
        </w:rPr>
      </w:pPr>
      <w:r>
        <w:rPr>
          <w:noProof/>
        </w:rPr>
        <w:lastRenderedPageBreak/>
        <w:drawing>
          <wp:inline distT="0" distB="0" distL="0" distR="0" wp14:anchorId="403393D1" wp14:editId="2A5B2123">
            <wp:extent cx="5626100" cy="1555803"/>
            <wp:effectExtent l="19050" t="19050" r="12700" b="254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75278" cy="1569402"/>
                    </a:xfrm>
                    <a:prstGeom prst="rect">
                      <a:avLst/>
                    </a:prstGeom>
                    <a:ln>
                      <a:solidFill>
                        <a:schemeClr val="tx1"/>
                      </a:solidFill>
                    </a:ln>
                  </pic:spPr>
                </pic:pic>
              </a:graphicData>
            </a:graphic>
          </wp:inline>
        </w:drawing>
      </w:r>
    </w:p>
    <w:p w:rsidR="0060084A" w:rsidRDefault="00321FDC" w:rsidP="00E441BE">
      <w:pPr>
        <w:tabs>
          <w:tab w:val="left" w:pos="5103"/>
        </w:tabs>
        <w:spacing w:after="240" w:line="360" w:lineRule="auto"/>
        <w:rPr>
          <w:rFonts w:eastAsia="等线"/>
          <w:lang w:val="en-US" w:eastAsia="zh-CN"/>
        </w:rPr>
      </w:pPr>
      <w:r>
        <w:rPr>
          <w:rFonts w:eastAsia="等线"/>
          <w:lang w:val="en-US" w:eastAsia="zh-CN"/>
        </w:rPr>
        <w:t xml:space="preserve">The </w:t>
      </w:r>
      <w:r w:rsidR="00774055">
        <w:rPr>
          <w:rFonts w:eastAsia="等线"/>
          <w:lang w:val="en-US" w:eastAsia="zh-CN"/>
        </w:rPr>
        <w:t xml:space="preserve">TRP definition </w:t>
      </w:r>
      <w:r w:rsidR="00EF28BB">
        <w:rPr>
          <w:rFonts w:eastAsia="等线"/>
          <w:lang w:val="en-US" w:eastAsia="zh-CN"/>
        </w:rPr>
        <w:t>in</w:t>
      </w:r>
      <w:r w:rsidR="00774055">
        <w:rPr>
          <w:rFonts w:eastAsia="等线"/>
          <w:lang w:val="en-US" w:eastAsia="zh-CN"/>
        </w:rPr>
        <w:t xml:space="preserve"> TR 25.914 is </w:t>
      </w:r>
      <w:r w:rsidR="00EF28BB">
        <w:rPr>
          <w:rFonts w:eastAsia="等线"/>
          <w:lang w:val="en-US" w:eastAsia="zh-CN"/>
        </w:rPr>
        <w:t xml:space="preserve">specified as the power radiates from “the antenna”, rather than the antennas. It can be literally interpreted as one specific transmit antenna in the UE is under test. Comparatively, </w:t>
      </w:r>
      <w:r w:rsidR="00234AC4">
        <w:rPr>
          <w:rFonts w:eastAsia="等线"/>
          <w:lang w:val="en-US" w:eastAsia="zh-CN"/>
        </w:rPr>
        <w:t xml:space="preserve">the TRP definition in TS 37.544 replaces “the antenna” with “the DUT”, and the TRP is a measure of how much power “the DUT” actually radiates. For single transmit antenna devices, there is no difference between the definition in TR 25.914 and TS 37.544. </w:t>
      </w:r>
      <w:r w:rsidR="008F0A01">
        <w:rPr>
          <w:rFonts w:eastAsia="等线"/>
          <w:lang w:val="en-US" w:eastAsia="zh-CN"/>
        </w:rPr>
        <w:t xml:space="preserve">The TRP is the averaged spherical envelop of the antenna pattern, which is keeping unchanged during the measurement. </w:t>
      </w:r>
      <w:r w:rsidR="00234AC4">
        <w:rPr>
          <w:rFonts w:eastAsia="等线"/>
          <w:lang w:val="en-US" w:eastAsia="zh-CN"/>
        </w:rPr>
        <w:t>However, if the DUT equipped with two or more transmit antennas</w:t>
      </w:r>
      <w:r w:rsidR="0053708E">
        <w:rPr>
          <w:rFonts w:eastAsia="等线"/>
          <w:lang w:val="en-US" w:eastAsia="zh-CN"/>
        </w:rPr>
        <w:t xml:space="preserve"> and they can </w:t>
      </w:r>
      <w:r w:rsidR="0060084A">
        <w:rPr>
          <w:rFonts w:eastAsia="等线"/>
          <w:lang w:val="en-US" w:eastAsia="zh-CN"/>
        </w:rPr>
        <w:t xml:space="preserve">work under </w:t>
      </w:r>
      <w:proofErr w:type="gramStart"/>
      <w:r w:rsidR="0060084A">
        <w:rPr>
          <w:rFonts w:eastAsia="等线"/>
          <w:lang w:val="en-US" w:eastAsia="zh-CN"/>
        </w:rPr>
        <w:t>one layer</w:t>
      </w:r>
      <w:proofErr w:type="gramEnd"/>
      <w:r w:rsidR="0060084A">
        <w:rPr>
          <w:rFonts w:eastAsia="等线"/>
          <w:lang w:val="en-US" w:eastAsia="zh-CN"/>
        </w:rPr>
        <w:t xml:space="preserve"> UL-MIMO or </w:t>
      </w:r>
      <w:proofErr w:type="spellStart"/>
      <w:r w:rsidR="0060084A">
        <w:rPr>
          <w:rFonts w:eastAsia="等线"/>
          <w:lang w:val="en-US" w:eastAsia="zh-CN"/>
        </w:rPr>
        <w:t>TxD</w:t>
      </w:r>
      <w:proofErr w:type="spellEnd"/>
      <w:r w:rsidR="00234AC4">
        <w:rPr>
          <w:rFonts w:eastAsia="等线"/>
          <w:lang w:val="en-US" w:eastAsia="zh-CN"/>
        </w:rPr>
        <w:t>, the definition</w:t>
      </w:r>
      <w:r w:rsidR="0060084A">
        <w:rPr>
          <w:rFonts w:eastAsia="等线"/>
          <w:lang w:val="en-US" w:eastAsia="zh-CN"/>
        </w:rPr>
        <w:t xml:space="preserve"> of TRP</w:t>
      </w:r>
      <w:r w:rsidR="00234AC4">
        <w:rPr>
          <w:rFonts w:eastAsia="等线"/>
          <w:lang w:val="en-US" w:eastAsia="zh-CN"/>
        </w:rPr>
        <w:t xml:space="preserve"> in TR 25.914 </w:t>
      </w:r>
      <w:r w:rsidR="0060084A">
        <w:rPr>
          <w:rFonts w:eastAsia="等线"/>
          <w:lang w:val="en-US" w:eastAsia="zh-CN"/>
        </w:rPr>
        <w:t>is</w:t>
      </w:r>
      <w:r w:rsidR="00234AC4">
        <w:rPr>
          <w:rFonts w:eastAsia="等线"/>
          <w:lang w:val="en-US" w:eastAsia="zh-CN"/>
        </w:rPr>
        <w:t xml:space="preserve"> not </w:t>
      </w:r>
      <w:r w:rsidR="0060084A">
        <w:rPr>
          <w:rFonts w:eastAsia="等线"/>
          <w:lang w:val="en-US" w:eastAsia="zh-CN"/>
        </w:rPr>
        <w:t>applicable because of not only one antenna radiating in the DUT</w:t>
      </w:r>
      <w:r w:rsidR="00234AC4">
        <w:rPr>
          <w:rFonts w:eastAsia="等线"/>
          <w:lang w:val="en-US" w:eastAsia="zh-CN"/>
        </w:rPr>
        <w:t>.</w:t>
      </w:r>
      <w:r w:rsidR="0009069D">
        <w:rPr>
          <w:rFonts w:eastAsia="等线"/>
          <w:lang w:val="en-US" w:eastAsia="zh-CN"/>
        </w:rPr>
        <w:t xml:space="preserve"> </w:t>
      </w:r>
      <w:r w:rsidR="00492771">
        <w:rPr>
          <w:rFonts w:eastAsia="等线"/>
          <w:lang w:val="en-US" w:eastAsia="zh-CN"/>
        </w:rPr>
        <w:t xml:space="preserve">Considering 2Tx UE has already been included in the scope of TRP TRS work item, it is proposed to clearly specify the TRP definition as </w:t>
      </w:r>
      <w:r w:rsidR="00492771">
        <w:rPr>
          <w:rFonts w:eastAsia="等线" w:hint="eastAsia"/>
          <w:lang w:val="en-US" w:eastAsia="zh-CN"/>
        </w:rPr>
        <w:t>T</w:t>
      </w:r>
      <w:r w:rsidR="00492771">
        <w:rPr>
          <w:rFonts w:eastAsia="等线"/>
          <w:lang w:val="en-US" w:eastAsia="zh-CN"/>
        </w:rPr>
        <w:t>RP is a measure of how much power the DUT actually radiates.</w:t>
      </w:r>
    </w:p>
    <w:p w:rsidR="00492771" w:rsidRPr="00492771" w:rsidRDefault="00492771" w:rsidP="00E441BE">
      <w:pPr>
        <w:tabs>
          <w:tab w:val="left" w:pos="5103"/>
        </w:tabs>
        <w:spacing w:after="240" w:line="360" w:lineRule="auto"/>
        <w:rPr>
          <w:rFonts w:eastAsia="等线"/>
          <w:b/>
          <w:i/>
          <w:lang w:val="en-US" w:eastAsia="zh-CN"/>
        </w:rPr>
      </w:pPr>
      <w:r w:rsidRPr="00492771">
        <w:rPr>
          <w:rFonts w:eastAsia="等线" w:hint="eastAsia"/>
          <w:b/>
          <w:i/>
          <w:lang w:val="en-US" w:eastAsia="zh-CN"/>
        </w:rPr>
        <w:t>P</w:t>
      </w:r>
      <w:r w:rsidRPr="00492771">
        <w:rPr>
          <w:rFonts w:eastAsia="等线"/>
          <w:b/>
          <w:i/>
          <w:lang w:val="en-US" w:eastAsia="zh-CN"/>
        </w:rPr>
        <w:t xml:space="preserve">roposal 1: It is proposed to clearly specify the TRP definition as </w:t>
      </w:r>
      <w:r w:rsidRPr="00492771">
        <w:rPr>
          <w:rFonts w:eastAsia="等线" w:hint="eastAsia"/>
          <w:b/>
          <w:i/>
          <w:lang w:val="en-US" w:eastAsia="zh-CN"/>
        </w:rPr>
        <w:t>T</w:t>
      </w:r>
      <w:r w:rsidRPr="00492771">
        <w:rPr>
          <w:rFonts w:eastAsia="等线"/>
          <w:b/>
          <w:i/>
          <w:lang w:val="en-US" w:eastAsia="zh-CN"/>
        </w:rPr>
        <w:t>RP is a measure of how much power the DUT actually radiates.</w:t>
      </w:r>
    </w:p>
    <w:p w:rsidR="00AE3392" w:rsidRDefault="00492771" w:rsidP="00E441BE">
      <w:pPr>
        <w:tabs>
          <w:tab w:val="left" w:pos="5103"/>
        </w:tabs>
        <w:spacing w:after="240" w:line="360" w:lineRule="auto"/>
        <w:rPr>
          <w:rFonts w:eastAsia="等线"/>
          <w:lang w:val="en-US" w:eastAsia="zh-CN"/>
        </w:rPr>
      </w:pPr>
      <w:r>
        <w:rPr>
          <w:rFonts w:eastAsia="等线"/>
          <w:lang w:val="en-US" w:eastAsia="zh-CN"/>
        </w:rPr>
        <w:t xml:space="preserve">For 2Tx UEs, there </w:t>
      </w:r>
      <w:r w:rsidR="00B22F72">
        <w:rPr>
          <w:rFonts w:eastAsia="等线"/>
          <w:lang w:val="en-US" w:eastAsia="zh-CN"/>
        </w:rPr>
        <w:t>are</w:t>
      </w:r>
      <w:r>
        <w:rPr>
          <w:rFonts w:eastAsia="等线"/>
          <w:lang w:val="en-US" w:eastAsia="zh-CN"/>
        </w:rPr>
        <w:t xml:space="preserve"> two situations to be considered.</w:t>
      </w:r>
      <w:r w:rsidR="009E4FDA">
        <w:rPr>
          <w:rFonts w:eastAsia="等线"/>
          <w:lang w:val="en-US" w:eastAsia="zh-CN"/>
        </w:rPr>
        <w:t xml:space="preserve"> </w:t>
      </w:r>
      <w:r w:rsidR="00B22F72">
        <w:rPr>
          <w:rFonts w:eastAsia="等线"/>
          <w:lang w:val="en-US" w:eastAsia="zh-CN"/>
        </w:rPr>
        <w:t xml:space="preserve">One situation is that the antenna pattern generated by the two radiated antennas is constant. In this situation, the two radiated antennas can be treated as a </w:t>
      </w:r>
      <w:r w:rsidR="009E2591">
        <w:rPr>
          <w:rFonts w:eastAsia="等线"/>
          <w:lang w:val="en-US" w:eastAsia="zh-CN"/>
        </w:rPr>
        <w:t xml:space="preserve">two-element array with constant radiated pattern. The other situation is that the antenna pattern generated by the two radiated antennas is dynamic or changed when the UE transmits to different directions on the spherical surface. </w:t>
      </w:r>
      <w:r w:rsidR="00AE3392">
        <w:rPr>
          <w:rFonts w:eastAsia="等线"/>
          <w:lang w:val="en-US" w:eastAsia="zh-CN"/>
        </w:rPr>
        <w:t>UL-MIMO UE transmitting with TPMI indexes</w:t>
      </w:r>
      <w:r w:rsidR="00EF5160">
        <w:rPr>
          <w:rFonts w:eastAsia="等线"/>
          <w:lang w:val="en-US" w:eastAsia="zh-CN"/>
        </w:rPr>
        <w:t xml:space="preserve"> is an example case for this situation</w:t>
      </w:r>
      <w:r w:rsidR="00AE3392">
        <w:rPr>
          <w:rFonts w:eastAsia="等线"/>
          <w:lang w:val="en-US" w:eastAsia="zh-CN"/>
        </w:rPr>
        <w:t>, w</w:t>
      </w:r>
      <w:r w:rsidR="00EF5160">
        <w:rPr>
          <w:rFonts w:eastAsia="等线"/>
          <w:lang w:val="en-US" w:eastAsia="zh-CN"/>
        </w:rPr>
        <w:t>here</w:t>
      </w:r>
      <w:r w:rsidR="00AE3392" w:rsidRPr="00AE3392">
        <w:rPr>
          <w:rFonts w:eastAsia="等线"/>
          <w:lang w:val="en-US" w:eastAsia="zh-CN"/>
        </w:rPr>
        <w:t xml:space="preserve"> </w:t>
      </w:r>
      <w:r w:rsidR="00AE3392">
        <w:rPr>
          <w:rFonts w:eastAsia="等线"/>
          <w:lang w:val="en-US" w:eastAsia="zh-CN"/>
        </w:rPr>
        <w:t>the 2TX antenna pattern change</w:t>
      </w:r>
      <w:r w:rsidR="00EF5160">
        <w:rPr>
          <w:rFonts w:eastAsia="等线"/>
          <w:lang w:val="en-US" w:eastAsia="zh-CN"/>
        </w:rPr>
        <w:t>s</w:t>
      </w:r>
      <w:r w:rsidR="00AE3392">
        <w:rPr>
          <w:rFonts w:eastAsia="等线"/>
          <w:lang w:val="en-US" w:eastAsia="zh-CN"/>
        </w:rPr>
        <w:t xml:space="preserve"> because of energy superposition with different phase shift between the two antennas.</w:t>
      </w:r>
    </w:p>
    <w:p w:rsidR="00492771" w:rsidRDefault="00AE3392" w:rsidP="00E441BE">
      <w:pPr>
        <w:tabs>
          <w:tab w:val="left" w:pos="5103"/>
        </w:tabs>
        <w:spacing w:after="240" w:line="360" w:lineRule="auto"/>
        <w:rPr>
          <w:rFonts w:eastAsia="等线"/>
          <w:lang w:val="en-US" w:eastAsia="zh-CN"/>
        </w:rPr>
      </w:pPr>
      <w:r>
        <w:rPr>
          <w:rFonts w:eastAsia="等线"/>
          <w:lang w:val="en-US" w:eastAsia="zh-CN"/>
        </w:rPr>
        <w:t xml:space="preserve">For the first situation, if the two-element array is </w:t>
      </w:r>
      <w:r w:rsidR="00365CD2">
        <w:rPr>
          <w:rFonts w:eastAsia="等线"/>
          <w:lang w:val="en-US" w:eastAsia="zh-CN"/>
        </w:rPr>
        <w:t>regard</w:t>
      </w:r>
      <w:r>
        <w:rPr>
          <w:rFonts w:eastAsia="等线"/>
          <w:lang w:val="en-US" w:eastAsia="zh-CN"/>
        </w:rPr>
        <w:t xml:space="preserve">ed as a single transmit antenna, the TRP definition can be </w:t>
      </w:r>
      <w:r w:rsidR="00EF5160">
        <w:rPr>
          <w:rFonts w:eastAsia="等线"/>
          <w:lang w:val="en-US" w:eastAsia="zh-CN"/>
        </w:rPr>
        <w:t xml:space="preserve">simply applied because the UE actually radiated power corresponds to the </w:t>
      </w:r>
      <w:r w:rsidR="00DB1C77">
        <w:rPr>
          <w:rFonts w:eastAsia="等线"/>
          <w:lang w:val="en-US" w:eastAsia="zh-CN"/>
        </w:rPr>
        <w:t xml:space="preserve">fixed </w:t>
      </w:r>
      <w:r w:rsidR="00EF5160">
        <w:rPr>
          <w:rFonts w:eastAsia="等线"/>
          <w:lang w:val="en-US" w:eastAsia="zh-CN"/>
        </w:rPr>
        <w:t xml:space="preserve">antenna/array pattern. For the second situation, </w:t>
      </w:r>
      <w:r w:rsidR="00DB1C77">
        <w:rPr>
          <w:rFonts w:eastAsia="等线"/>
          <w:lang w:val="en-US" w:eastAsia="zh-CN"/>
        </w:rPr>
        <w:t xml:space="preserve">there is ambiguity on the definition of TRP that the </w:t>
      </w:r>
      <w:r w:rsidR="009F2280">
        <w:rPr>
          <w:rFonts w:eastAsia="等线"/>
          <w:lang w:val="en-US" w:eastAsia="zh-CN"/>
        </w:rPr>
        <w:t>DUT actually radiated power in directions (i.e. EIRP) is not a fixed value when taking different TPMI indexes into account. Therefore, RAN4 should decide whether the TRP definition covers the DUT with dynamic/un-constant antenna pattern.</w:t>
      </w:r>
    </w:p>
    <w:p w:rsidR="009F2280" w:rsidRPr="009F2280" w:rsidRDefault="009F2280" w:rsidP="00E441BE">
      <w:pPr>
        <w:tabs>
          <w:tab w:val="left" w:pos="5103"/>
        </w:tabs>
        <w:spacing w:after="240" w:line="360" w:lineRule="auto"/>
        <w:rPr>
          <w:rFonts w:eastAsia="等线"/>
          <w:b/>
          <w:i/>
          <w:lang w:val="en-US" w:eastAsia="zh-CN"/>
        </w:rPr>
      </w:pPr>
      <w:r w:rsidRPr="009F2280">
        <w:rPr>
          <w:rFonts w:eastAsia="等线" w:hint="eastAsia"/>
          <w:b/>
          <w:i/>
          <w:lang w:val="en-US" w:eastAsia="zh-CN"/>
        </w:rPr>
        <w:t>P</w:t>
      </w:r>
      <w:r w:rsidRPr="009F2280">
        <w:rPr>
          <w:rFonts w:eastAsia="等线"/>
          <w:b/>
          <w:i/>
          <w:lang w:val="en-US" w:eastAsia="zh-CN"/>
        </w:rPr>
        <w:t>roposal 2: RAN4 should decide whether the TRP definition covers the DUT with dynamic/un-constant antenna pattern.</w:t>
      </w:r>
    </w:p>
    <w:p w:rsidR="0068788A" w:rsidRPr="009500BB" w:rsidRDefault="009500BB" w:rsidP="003125A8">
      <w:pPr>
        <w:tabs>
          <w:tab w:val="left" w:pos="5103"/>
        </w:tabs>
        <w:spacing w:after="240" w:line="360" w:lineRule="auto"/>
        <w:rPr>
          <w:rFonts w:eastAsia="等线"/>
          <w:lang w:val="en-US" w:eastAsia="zh-CN"/>
        </w:rPr>
      </w:pPr>
      <w:r>
        <w:rPr>
          <w:rFonts w:eastAsia="等线"/>
          <w:lang w:val="en-US" w:eastAsia="zh-CN"/>
        </w:rPr>
        <w:t xml:space="preserve">Considering the concept and definition of TRP will impact on the discussion of the performance metric, it is proposed to </w:t>
      </w:r>
      <w:r w:rsidR="005568CB">
        <w:rPr>
          <w:rFonts w:eastAsia="等线"/>
          <w:lang w:val="en-US" w:eastAsia="zh-CN"/>
        </w:rPr>
        <w:t>reach consensus</w:t>
      </w:r>
      <w:r>
        <w:rPr>
          <w:rFonts w:eastAsia="等线"/>
          <w:lang w:val="en-US" w:eastAsia="zh-CN"/>
        </w:rPr>
        <w:t xml:space="preserve"> on the definition of TRP in Proposal 2 before </w:t>
      </w:r>
      <w:r w:rsidR="005568CB">
        <w:rPr>
          <w:rFonts w:eastAsia="等线"/>
          <w:lang w:val="en-US" w:eastAsia="zh-CN"/>
        </w:rPr>
        <w:t>concluding</w:t>
      </w:r>
      <w:r>
        <w:rPr>
          <w:rFonts w:eastAsia="等线"/>
          <w:lang w:val="en-US" w:eastAsia="zh-CN"/>
        </w:rPr>
        <w:t xml:space="preserve"> </w:t>
      </w:r>
      <w:r w:rsidR="005568CB">
        <w:rPr>
          <w:rFonts w:eastAsia="等线"/>
          <w:lang w:val="en-US" w:eastAsia="zh-CN"/>
        </w:rPr>
        <w:t xml:space="preserve">on </w:t>
      </w:r>
      <w:r>
        <w:rPr>
          <w:rFonts w:eastAsia="等线"/>
          <w:lang w:val="en-US" w:eastAsia="zh-CN"/>
        </w:rPr>
        <w:t>the performance metric for UL-MIMO.</w:t>
      </w: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lastRenderedPageBreak/>
        <w:t>T</w:t>
      </w:r>
      <w:r w:rsidRPr="007B0977">
        <w:rPr>
          <w:rFonts w:eastAsia="等线"/>
          <w:lang w:val="en-US" w:eastAsia="zh-CN"/>
        </w:rPr>
        <w:t xml:space="preserve">his paper </w:t>
      </w:r>
      <w:r w:rsidR="0068788A">
        <w:rPr>
          <w:rFonts w:eastAsia="等线"/>
          <w:lang w:val="en-US" w:eastAsia="zh-CN"/>
        </w:rPr>
        <w:t>presents the general concept and definitions of TRP in the 3GPP specifications</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9500BB" w:rsidRPr="00492771" w:rsidRDefault="009500BB" w:rsidP="009500BB">
      <w:pPr>
        <w:tabs>
          <w:tab w:val="left" w:pos="5103"/>
        </w:tabs>
        <w:spacing w:after="240" w:line="360" w:lineRule="auto"/>
        <w:rPr>
          <w:rFonts w:eastAsia="等线"/>
          <w:b/>
          <w:i/>
          <w:lang w:val="en-US" w:eastAsia="zh-CN"/>
        </w:rPr>
      </w:pPr>
      <w:r w:rsidRPr="00492771">
        <w:rPr>
          <w:rFonts w:eastAsia="等线" w:hint="eastAsia"/>
          <w:b/>
          <w:i/>
          <w:lang w:val="en-US" w:eastAsia="zh-CN"/>
        </w:rPr>
        <w:t>P</w:t>
      </w:r>
      <w:r w:rsidRPr="00492771">
        <w:rPr>
          <w:rFonts w:eastAsia="等线"/>
          <w:b/>
          <w:i/>
          <w:lang w:val="en-US" w:eastAsia="zh-CN"/>
        </w:rPr>
        <w:t xml:space="preserve">roposal 1: It is proposed to clearly specify the TRP definition as </w:t>
      </w:r>
      <w:r w:rsidRPr="00492771">
        <w:rPr>
          <w:rFonts w:eastAsia="等线" w:hint="eastAsia"/>
          <w:b/>
          <w:i/>
          <w:lang w:val="en-US" w:eastAsia="zh-CN"/>
        </w:rPr>
        <w:t>T</w:t>
      </w:r>
      <w:r w:rsidRPr="00492771">
        <w:rPr>
          <w:rFonts w:eastAsia="等线"/>
          <w:b/>
          <w:i/>
          <w:lang w:val="en-US" w:eastAsia="zh-CN"/>
        </w:rPr>
        <w:t>RP is a measure of how much power the DUT actually radiates.</w:t>
      </w:r>
    </w:p>
    <w:p w:rsidR="009500BB" w:rsidRPr="009F2280" w:rsidRDefault="009500BB" w:rsidP="009500BB">
      <w:pPr>
        <w:tabs>
          <w:tab w:val="left" w:pos="5103"/>
        </w:tabs>
        <w:spacing w:after="240" w:line="360" w:lineRule="auto"/>
        <w:rPr>
          <w:rFonts w:eastAsia="等线"/>
          <w:b/>
          <w:i/>
          <w:lang w:val="en-US" w:eastAsia="zh-CN"/>
        </w:rPr>
      </w:pPr>
      <w:r w:rsidRPr="009F2280">
        <w:rPr>
          <w:rFonts w:eastAsia="等线" w:hint="eastAsia"/>
          <w:b/>
          <w:i/>
          <w:lang w:val="en-US" w:eastAsia="zh-CN"/>
        </w:rPr>
        <w:t>P</w:t>
      </w:r>
      <w:r w:rsidRPr="009F2280">
        <w:rPr>
          <w:rFonts w:eastAsia="等线"/>
          <w:b/>
          <w:i/>
          <w:lang w:val="en-US" w:eastAsia="zh-CN"/>
        </w:rPr>
        <w:t>roposal 2: RAN4 should decide whether the TRP definition covers the</w:t>
      </w:r>
      <w:r>
        <w:rPr>
          <w:rFonts w:eastAsia="等线"/>
          <w:b/>
          <w:i/>
          <w:lang w:val="en-US" w:eastAsia="zh-CN"/>
        </w:rPr>
        <w:t xml:space="preserve"> situation of</w:t>
      </w:r>
      <w:r w:rsidRPr="009F2280">
        <w:rPr>
          <w:rFonts w:eastAsia="等线"/>
          <w:b/>
          <w:i/>
          <w:lang w:val="en-US" w:eastAsia="zh-CN"/>
        </w:rPr>
        <w:t xml:space="preserve"> </w:t>
      </w:r>
      <w:r>
        <w:rPr>
          <w:rFonts w:eastAsia="等线"/>
          <w:b/>
          <w:i/>
          <w:lang w:val="en-US" w:eastAsia="zh-CN"/>
        </w:rPr>
        <w:t xml:space="preserve">the </w:t>
      </w:r>
      <w:r w:rsidRPr="009F2280">
        <w:rPr>
          <w:rFonts w:eastAsia="等线"/>
          <w:b/>
          <w:i/>
          <w:lang w:val="en-US" w:eastAsia="zh-CN"/>
        </w:rPr>
        <w:t>DUT with dynamic/un-constant antenna pattern.</w:t>
      </w:r>
    </w:p>
    <w:p w:rsidR="009A4E55" w:rsidRPr="0068788A"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707" w:rsidRDefault="00431707">
      <w:r>
        <w:separator/>
      </w:r>
    </w:p>
  </w:endnote>
  <w:endnote w:type="continuationSeparator" w:id="0">
    <w:p w:rsidR="00431707" w:rsidRDefault="0043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707" w:rsidRDefault="00431707">
      <w:r>
        <w:separator/>
      </w:r>
    </w:p>
  </w:footnote>
  <w:footnote w:type="continuationSeparator" w:id="0">
    <w:p w:rsidR="00431707" w:rsidRDefault="00431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0"/>
  </w:num>
  <w:num w:numId="4">
    <w:abstractNumId w:val="4"/>
  </w:num>
  <w:num w:numId="5">
    <w:abstractNumId w:val="7"/>
  </w:num>
  <w:num w:numId="6">
    <w:abstractNumId w:val="2"/>
  </w:num>
  <w:num w:numId="7">
    <w:abstractNumId w:val="9"/>
  </w:num>
  <w:num w:numId="8">
    <w:abstractNumId w:val="1"/>
  </w:num>
  <w:num w:numId="9">
    <w:abstractNumId w:val="8"/>
  </w:num>
  <w:num w:numId="10">
    <w:abstractNumId w:val="0"/>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707"/>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2BA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00B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B18DB-055A-4BCC-8A44-2B1DDA87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658</Words>
  <Characters>3755</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cp:revision>
  <cp:lastPrinted>2013-04-01T04:20:00Z</cp:lastPrinted>
  <dcterms:created xsi:type="dcterms:W3CDTF">2023-04-03T09:29:00Z</dcterms:created>
  <dcterms:modified xsi:type="dcterms:W3CDTF">2023-04-10T15:04:00Z</dcterms:modified>
</cp:coreProperties>
</file>